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การขอใบอนุญาตจัดตั้งตลาด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องค์การบริหารส่วนตำบลปากนคร อำเภอเมืองนครศรีธรรมราช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6D301B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ผู้ใดประสงค์จะขอใบอนุญาตจัดตั้งตลาด จะต้องยื่นขอต่อใบอนุญาตต่อเจ้าพนักงานท้องถิ่นหรือเจ้าพนักงานผู้รับผิดชอบ ก่อนวันสิ้นอายุ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 เมื่อได้ยื่นคำขอพร้อมกับเสียค่าธรรมเนียมแล้วให้ประกอบกิจการต่อไป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ลงแล้วต้องดำเนินการขออนุญาตใหม่เสมือนเป็นผู้ขอ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เงื่อนไขในการยื่นคำขอ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(1)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(2)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ต้องยื่นคำขอก่อนใบอนุญาตสิ้นอายุ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(3) </w:t>
      </w:r>
      <w:r w:rsidRPr="00586D86">
        <w:rPr>
          <w:rFonts w:ascii="Tahoma" w:hAnsi="Tahoma" w:cs="Tahoma"/>
          <w:noProof/>
          <w:sz w:val="20"/>
          <w:szCs w:val="20"/>
          <w:cs/>
        </w:rPr>
        <w:t>สภาพสุขลักษณะของสถานประกอบกิจการต้องถูกต้องตามหลักเกณฑ์ ตาม ข้อบัญญัติองค์การบริหารส่วนตำบลปากนคร เรื่องตลาด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.2561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องค์การบริหารส่วนตำบลปากนคร ตำบลปากนคร อำเภอเมือง จังหวัดนครศรีธรรมราช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075-803876/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เจ้าหน้าที่รับหนังสือรับรองการแจ้งยื่นคำขอแจ้งจัดตั้งสถานที่จำหน่ายอาหารพื้นที่ไม่เกิน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ตารางเมตร พร้อมหลักฐานที่ อบต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ปากนครกำหนด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พนักงานเจ้าหน้าที่ออกใบรับแจ้ง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(1.1.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งานสาธารณสุขและสิ่งแวดล้อม สำนักปลัด อบต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ปากนคร ตั้งแต่ 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08.30 -16.30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พนักงานเจ้าหน้าที่ออกใบรับแจ้ง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หากผู้ขอใบอนุญาตไม่แก้ไขคำขอหรือไม่ส่งเอกสารเพิ่มเติม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ให้ครบถ้วนตามที่กำหนดในแบบบึ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ตาม พรบ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กรณีถูกต้องตามหลักเกณฑ์ด้านสุขลักษณะเสนอพิจารณาออกใบอนุญาตกรณีไม่ถูกต้องตามหลักเกณฑ์ด้านสุขลักษณะแนะนำให้ปรับปรุงแก้ไขด้านสุขลักษณ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หน่วยงานที่รับผิดชอบให้ระบุไปตามบริบทของท้องถิ่น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วันนับแต่วันที่เอกสารถูกต้องและครบถ้วน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2557 )))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1.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กรณีไม่อนุญาตแจ้งคำสั่งไม่ออกใบอนุญาตจัดตั้งตลาดแก่ผู้ขออนุญาตทราบพร้อมแจ้งสิทธิในการอุทธรณ์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หน่วยงานที่รับผิดชอบให้ระบุไปตามบริบทของท้องถิ่น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ในกรณีที่เจ้าพนักงานท้องถิ่นไม่ออกใบอนุญาตหรือยังไม่อาจมีคำสั่งไม่อนุญาตได้ภายใน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จนกว่าจะพิจารณาแล้วเสร็จ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ระยะเวลาให้บริการส่วนงานที่รับผิดชอบให้ระบุไปตามบริบทของท้องถิ่น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กรณีไม่ชำระตามระยะเวลาที่กำหนดจะต้องเสียค่าปรับเพิ่มขึ้นอีก 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ของ จำนวนเงินที่ค้างชำระ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D301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D301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5856869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D301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02539285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ใบมอบอำนาจในกรณีที่มีการมอบอำนาจ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D301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64404076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ตลาดประเภทที่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ตลาดประเภทที่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1,500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ตลาดประเภทที่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องค์การบริหารส่วนตำบลปากนคร 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ตำบลปากนคร อำเภอเมือง จังหวัดนครศรีธรรมราช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80000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075-803876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6D301B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การขอใบอนุญาตจัดตั้งตลาด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องค์การบริหารส่วนตำบลปากนคร อำเภอเมืองนครศรีธรรมราช จังหวัดนครศรีธรรมราช กรมส่งเสริมการปกครองท้องถิ่น องค์การบริหารส่วนตำบลปากนคร อำเภอเมืองนครศรีธรรมราช จังหวัดนครศรีธรรมราช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2550  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กฎกระทรวงว่าด้วยสุขลักษณะของตลาดพ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2551  3)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ข้อบัญญัติองค์การบริหารส่วนตำบลปากนคร เรื่องตลาด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2561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1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2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</w:t>
      </w:r>
      <w:r w:rsidR="002F5480">
        <w:rPr>
          <w:rFonts w:ascii="Tahoma" w:hAnsi="Tahoma" w:cs="Tahoma"/>
          <w:noProof/>
          <w:sz w:val="20"/>
          <w:szCs w:val="20"/>
          <w:cs/>
        </w:rPr>
        <w:t>สำเนาคู่มือประชาชน</w:t>
      </w:r>
      <w:r w:rsidR="002F5480">
        <w:rPr>
          <w:rFonts w:ascii="Tahoma" w:hAnsi="Tahoma" w:cs="Tahoma"/>
          <w:noProof/>
          <w:sz w:val="20"/>
          <w:szCs w:val="20"/>
        </w:rPr>
        <w:t xml:space="preserve">]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การขอใบอนุญาตจัดตั้งตลาด </w:t>
      </w:r>
      <w:r w:rsidR="002F5480">
        <w:rPr>
          <w:rFonts w:ascii="Tahoma" w:hAnsi="Tahoma" w:cs="Tahoma"/>
          <w:noProof/>
          <w:sz w:val="20"/>
          <w:szCs w:val="20"/>
        </w:rPr>
        <w:t>09/10/2562 13:57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0F6E48"/>
    <w:rsid w:val="00117D8F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D301B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C136E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1B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187A"/>
    <w:rsid w:val="006B5E68"/>
    <w:rsid w:val="0080364E"/>
    <w:rsid w:val="008B7A73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DB567-9881-4DC2-983D-489043C1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law</cp:lastModifiedBy>
  <cp:revision>2</cp:revision>
  <dcterms:created xsi:type="dcterms:W3CDTF">2020-07-14T08:02:00Z</dcterms:created>
  <dcterms:modified xsi:type="dcterms:W3CDTF">2020-07-14T08:02:00Z</dcterms:modified>
</cp:coreProperties>
</file>